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633D" w14:textId="5AFF4113" w:rsidR="00535E9B" w:rsidRPr="00535E9B" w:rsidRDefault="00535E9B" w:rsidP="00842A55">
      <w:pPr>
        <w:jc w:val="right"/>
        <w:rPr>
          <w:rFonts w:eastAsia="Times New Roman" w:cs="Times New Roman"/>
          <w:b/>
          <w:bCs/>
          <w:color w:val="000000"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Times New Roman" w:cs="Times New Roman"/>
          <w:b/>
          <w:bCs/>
          <w:color w:val="000000"/>
          <w:szCs w:val="18"/>
        </w:rPr>
        <w:t xml:space="preserve">ZAŁĄCZNIK NR </w:t>
      </w:r>
      <w:r w:rsidR="008A4AFF">
        <w:rPr>
          <w:rFonts w:eastAsia="Times New Roman" w:cs="Times New Roman"/>
          <w:b/>
          <w:bCs/>
          <w:color w:val="000000"/>
          <w:szCs w:val="18"/>
        </w:rPr>
        <w:t>9</w:t>
      </w:r>
      <w:r w:rsidRPr="00535E9B">
        <w:rPr>
          <w:rFonts w:eastAsia="Times New Roman" w:cs="Times New Roman"/>
          <w:b/>
          <w:bCs/>
          <w:color w:val="000000"/>
          <w:szCs w:val="18"/>
        </w:rPr>
        <w:t xml:space="preserve"> DO </w:t>
      </w:r>
      <w:r w:rsidR="003B16A4">
        <w:rPr>
          <w:rFonts w:eastAsia="Times New Roman" w:cs="Times New Roman"/>
          <w:b/>
          <w:bCs/>
          <w:color w:val="000000"/>
          <w:szCs w:val="18"/>
        </w:rPr>
        <w:t>OPW</w:t>
      </w:r>
      <w:r w:rsidRPr="00535E9B">
        <w:rPr>
          <w:rFonts w:eastAsia="Times New Roman" w:cs="Times New Roman"/>
          <w:b/>
          <w:bCs/>
          <w:color w:val="000000"/>
          <w:szCs w:val="18"/>
        </w:rPr>
        <w:t xml:space="preserve"> - OŚWIADCZENIE O BRAKU PODSTAW WYKLUCZENIA NA PODSTAWIE ROZPORZĄDZENIA SANKCYJNEGO ORAZ USTAWY SANKCYJNEJ - WZÓR</w:t>
      </w:r>
    </w:p>
    <w:p w14:paraId="1E74F1C8" w14:textId="77777777" w:rsidR="00535E9B" w:rsidRPr="00535E9B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535E9B">
        <w:rPr>
          <w:rFonts w:eastAsia="Calibri" w:cs="Arial"/>
          <w:b/>
          <w:szCs w:val="18"/>
        </w:rPr>
        <w:t>Zamawiający</w:t>
      </w:r>
    </w:p>
    <w:p w14:paraId="7EBA9630" w14:textId="77777777" w:rsidR="003B16A4" w:rsidRPr="00CE09C3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PGE Dystrybucja S.A. z siedzibą w Lublinie</w:t>
      </w:r>
    </w:p>
    <w:p w14:paraId="57209916" w14:textId="77777777" w:rsidR="003B16A4" w:rsidRPr="00CE09C3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ul. Garbarska 21a, 20-340 Lublin</w:t>
      </w:r>
    </w:p>
    <w:p w14:paraId="189DBF54" w14:textId="77777777" w:rsidR="003B16A4" w:rsidRPr="00CE09C3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w imieniu, której postępowanie prowadzi:</w:t>
      </w:r>
    </w:p>
    <w:p w14:paraId="76C1C74A" w14:textId="77777777" w:rsidR="003B16A4" w:rsidRPr="00CE09C3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PGE Dystrybucja S.A. Oddział Łódź</w:t>
      </w:r>
    </w:p>
    <w:p w14:paraId="0307508E" w14:textId="77777777" w:rsidR="003B16A4" w:rsidRPr="00535E9B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ul. Tuwima 58, 90-021 Łódź</w:t>
      </w:r>
    </w:p>
    <w:p w14:paraId="5DB6209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b/>
          <w:szCs w:val="18"/>
        </w:rPr>
      </w:pPr>
      <w:r w:rsidRPr="00535E9B">
        <w:rPr>
          <w:rFonts w:eastAsia="Times New Roman" w:cs="Arial"/>
          <w:b/>
          <w:szCs w:val="18"/>
        </w:rPr>
        <w:t>Wykonawca:</w:t>
      </w:r>
    </w:p>
    <w:p w14:paraId="2F0C8BE2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0F5F26D6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……………………………..…………………</w:t>
      </w:r>
    </w:p>
    <w:p w14:paraId="50618907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48D2AE9B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(pełna nazwa/firma, adres, w zależności od podmiotu: NIP/PESEL, KRS/CEiDG)</w:t>
      </w:r>
    </w:p>
    <w:p w14:paraId="55813AB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szCs w:val="18"/>
          <w:u w:val="single"/>
        </w:rPr>
      </w:pPr>
      <w:r w:rsidRPr="00535E9B">
        <w:rPr>
          <w:rFonts w:eastAsia="Times New Roman" w:cs="Arial"/>
          <w:szCs w:val="18"/>
          <w:u w:val="single"/>
        </w:rPr>
        <w:t>reprezentowany przez:</w:t>
      </w:r>
    </w:p>
    <w:p w14:paraId="59B6401E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3FC69D3C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………………………..………………………</w:t>
      </w:r>
    </w:p>
    <w:p w14:paraId="418AD493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(imię, nazwisko, stanowisko/podstawa do reprezentacji)</w:t>
      </w:r>
    </w:p>
    <w:p w14:paraId="0609D3B6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</w:p>
    <w:p w14:paraId="420BAB7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WYKONAWCY/WYKONAWCÓW WSPÓLNIE UBIEGAJĄCYCH SIĘ O UDZIELENIE ZAMÓWIENIA </w:t>
      </w:r>
    </w:p>
    <w:p w14:paraId="54BD8623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05CFD65E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115F8BF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Verdana" w:eastAsia="Times New Roman" w:hAnsi="Verdana" w:cs="Arial"/>
          <w:b/>
          <w:sz w:val="22"/>
        </w:rPr>
      </w:pPr>
      <w:r w:rsidRPr="00535E9B">
        <w:rPr>
          <w:rFonts w:ascii="Verdana" w:eastAsia="Times New Roman" w:hAnsi="Verdana" w:cs="Arial"/>
          <w:b/>
          <w:sz w:val="22"/>
        </w:rPr>
        <w:t>Składane na podstawie art. 125 ust. 1 Ustawy PZP</w:t>
      </w:r>
    </w:p>
    <w:p w14:paraId="19898F4C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caps/>
          <w:sz w:val="22"/>
        </w:rPr>
      </w:pPr>
    </w:p>
    <w:p w14:paraId="674C28F6" w14:textId="3D739F74" w:rsidR="003B16A4" w:rsidRDefault="00535E9B" w:rsidP="003B16A4">
      <w:pPr>
        <w:spacing w:before="120" w:after="120" w:line="276" w:lineRule="auto"/>
        <w:jc w:val="both"/>
      </w:pPr>
      <w:r w:rsidRPr="00535E9B">
        <w:rPr>
          <w:rFonts w:eastAsia="Times New Roman" w:cs="Arial"/>
          <w:szCs w:val="18"/>
        </w:rPr>
        <w:t xml:space="preserve">Na potrzeby postępowania o udzielenie zamówienia niepublicznego pn. </w:t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>,,Pozyskanie Usługi Utrzymania</w:t>
      </w:r>
      <w:r w:rsidR="003B16A4">
        <w:rPr>
          <w:rFonts w:ascii="Verdana" w:eastAsia="Times New Roman" w:hAnsi="Verdana" w:cs="Times New Roman"/>
          <w:b/>
          <w:bCs/>
          <w:szCs w:val="18"/>
        </w:rPr>
        <w:br/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w terenie infrastruktury sieci LTE450 (Field Maintenance) </w:t>
      </w:r>
      <w:r w:rsidR="003B16A4" w:rsidRPr="00EE264D">
        <w:rPr>
          <w:rFonts w:ascii="Verdana" w:eastAsia="Times New Roman" w:hAnsi="Verdana" w:cs="Times New Roman"/>
          <w:b/>
          <w:bCs/>
          <w:szCs w:val="18"/>
        </w:rPr>
        <w:t>(Oddział Zamość, Oddział Lublin, Oddział Skarżysko Kamienna, Oddział Rzeszów)”</w:t>
      </w:r>
      <w:r w:rsidR="003B16A4" w:rsidRPr="00EE264D">
        <w:t>,</w:t>
      </w:r>
    </w:p>
    <w:p w14:paraId="15FC301E" w14:textId="5527B626" w:rsidR="003B16A4" w:rsidRDefault="003B16A4" w:rsidP="003B16A4">
      <w:pPr>
        <w:spacing w:before="120" w:after="120" w:line="276" w:lineRule="auto"/>
        <w:jc w:val="both"/>
        <w:rPr>
          <w:rFonts w:eastAsia="Times New Roman" w:cs="Arial"/>
          <w:szCs w:val="18"/>
        </w:rPr>
      </w:pPr>
      <w:r w:rsidRPr="00535E9B">
        <w:t xml:space="preserve">nr Postępowania: </w:t>
      </w:r>
      <w:r w:rsidRPr="003B16A4">
        <w:rPr>
          <w:rFonts w:ascii="Verdana" w:eastAsia="Times New Roman" w:hAnsi="Verdana" w:cs="Times New Roman"/>
          <w:b/>
          <w:bCs/>
          <w:szCs w:val="18"/>
        </w:rPr>
        <w:t>POST/DYS/OLD/GZ/</w:t>
      </w:r>
      <w:r w:rsidR="00EE264D">
        <w:rPr>
          <w:rFonts w:ascii="Verdana" w:eastAsia="Times New Roman" w:hAnsi="Verdana" w:cs="Times New Roman"/>
          <w:b/>
          <w:bCs/>
          <w:szCs w:val="18"/>
        </w:rPr>
        <w:t>04592</w:t>
      </w:r>
      <w:r w:rsidRPr="003B16A4">
        <w:rPr>
          <w:rFonts w:ascii="Verdana" w:eastAsia="Times New Roman" w:hAnsi="Verdana" w:cs="Times New Roman"/>
          <w:b/>
          <w:bCs/>
          <w:szCs w:val="18"/>
        </w:rPr>
        <w:t>/2025</w:t>
      </w:r>
      <w:r w:rsidR="00535E9B" w:rsidRPr="00535E9B">
        <w:rPr>
          <w:rFonts w:eastAsia="Times New Roman" w:cs="Arial"/>
          <w:szCs w:val="18"/>
        </w:rPr>
        <w:t>,</w:t>
      </w:r>
    </w:p>
    <w:p w14:paraId="4D4B2728" w14:textId="04ACBE97" w:rsidR="00535E9B" w:rsidRPr="003B16A4" w:rsidRDefault="00535E9B" w:rsidP="003B16A4">
      <w:pPr>
        <w:spacing w:before="120" w:after="120" w:line="276" w:lineRule="auto"/>
        <w:jc w:val="both"/>
      </w:pPr>
      <w:r w:rsidRPr="00535E9B">
        <w:rPr>
          <w:rFonts w:eastAsia="Times New Roman" w:cs="Arial"/>
          <w:szCs w:val="18"/>
        </w:rPr>
        <w:t xml:space="preserve">prowadzonego przez </w:t>
      </w:r>
      <w:r w:rsidR="003B16A4">
        <w:rPr>
          <w:rFonts w:eastAsia="Times New Roman" w:cs="Arial"/>
          <w:szCs w:val="18"/>
        </w:rPr>
        <w:t>PGE Dystrybucja S.A.</w:t>
      </w:r>
      <w:r w:rsidRPr="00535E9B">
        <w:rPr>
          <w:rFonts w:eastAsia="Times New Roman" w:cs="Arial"/>
          <w:i/>
          <w:szCs w:val="18"/>
        </w:rPr>
        <w:t xml:space="preserve">, </w:t>
      </w:r>
      <w:r w:rsidRPr="00535E9B">
        <w:rPr>
          <w:rFonts w:eastAsia="Times New Roman" w:cs="Arial"/>
          <w:szCs w:val="18"/>
        </w:rPr>
        <w:t>oświadczam, co następuje:</w:t>
      </w:r>
    </w:p>
    <w:p w14:paraId="572A0D7C" w14:textId="77777777" w:rsidR="00535E9B" w:rsidRPr="00535E9B" w:rsidRDefault="00535E9B" w:rsidP="00842A55">
      <w:pPr>
        <w:shd w:val="clear" w:color="auto" w:fill="092D74" w:themeFill="text2"/>
        <w:spacing w:before="360" w:after="0" w:line="360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WYKONAWCY:</w:t>
      </w:r>
    </w:p>
    <w:p w14:paraId="035433BB" w14:textId="366E5281" w:rsidR="00535E9B" w:rsidRPr="00535E9B" w:rsidRDefault="00BE7224" w:rsidP="00842A55">
      <w:pPr>
        <w:numPr>
          <w:ilvl w:val="0"/>
          <w:numId w:val="14"/>
        </w:numPr>
        <w:spacing w:before="120" w:after="120" w:line="276" w:lineRule="auto"/>
        <w:ind w:left="714" w:hanging="357"/>
        <w:jc w:val="both"/>
        <w:rPr>
          <w:rFonts w:eastAsia="Times New Roman" w:cs="Calibri"/>
          <w:b/>
          <w:bCs/>
          <w:szCs w:val="18"/>
        </w:rPr>
      </w:pPr>
      <w:r w:rsidRPr="00BE7224">
        <w:rPr>
          <w:rFonts w:eastAsia="Times New Roman" w:cs="Calibri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BE7224">
        <w:rPr>
          <w:rFonts w:eastAsia="Times New Roman" w:cs="Calibri"/>
          <w:szCs w:val="18"/>
        </w:rPr>
        <w:lastRenderedPageBreak/>
        <w:t>dalej: rozporządzenie 2022/576, zaktualizowanym rozporządzeniem Rady (UE) 2025/2033 (Dz.U. L, 2025/2033 z 23.10.2025) dalej: rozporządzenie 2025/2033</w:t>
      </w:r>
      <w:r w:rsidR="00535E9B" w:rsidRPr="005C51FE">
        <w:rPr>
          <w:rFonts w:eastAsia="Times New Roman" w:cs="Calibri"/>
          <w:color w:val="000000" w:themeColor="text1"/>
          <w:szCs w:val="18"/>
        </w:rPr>
        <w:t>.</w:t>
      </w:r>
      <w:r w:rsidR="00535E9B" w:rsidRPr="005C51FE">
        <w:rPr>
          <w:rFonts w:eastAsia="Times New Roman" w:cs="Calibri"/>
          <w:color w:val="000000" w:themeColor="text1"/>
          <w:szCs w:val="18"/>
          <w:vertAlign w:val="superscript"/>
        </w:rPr>
        <w:footnoteReference w:id="1"/>
      </w:r>
    </w:p>
    <w:p w14:paraId="50512CB4" w14:textId="243D582F" w:rsidR="00535E9B" w:rsidRPr="00BE7224" w:rsidRDefault="00BE7224" w:rsidP="00BE7224">
      <w:pPr>
        <w:numPr>
          <w:ilvl w:val="0"/>
          <w:numId w:val="14"/>
        </w:num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BE7224">
        <w:rPr>
          <w:rFonts w:eastAsia="Calibri" w:cs="Calibri"/>
          <w:szCs w:val="18"/>
          <w:lang w:eastAsia="pl-PL"/>
        </w:rPr>
        <w:t>Oświadczam, że nie zachodzą w stosunku do mnie przesłanki wykluczenia z postępowania na podstawie art. 7 ust. 1 ustawy z dnia 13 kwietnia 2022 r. o szczególnych rozwiązaniach w zakresie</w:t>
      </w:r>
      <w:r>
        <w:rPr>
          <w:rFonts w:eastAsia="Calibri" w:cs="Calibri"/>
          <w:szCs w:val="18"/>
          <w:lang w:eastAsia="pl-PL"/>
        </w:rPr>
        <w:t xml:space="preserve"> </w:t>
      </w:r>
      <w:r w:rsidRPr="00BE7224">
        <w:rPr>
          <w:rFonts w:eastAsia="Calibri" w:cs="Calibri"/>
          <w:szCs w:val="18"/>
          <w:lang w:eastAsia="pl-PL"/>
        </w:rPr>
        <w:t>przeciwdziałania wspieraniu agresji na Ukrainę oraz służących ochronie bezpieczeństwa narodowego (t.j. Dz.U. z 2025 r. poz. 514)</w:t>
      </w:r>
      <w:r w:rsidR="00535E9B" w:rsidRPr="00BE7224">
        <w:rPr>
          <w:rFonts w:eastAsia="Calibri" w:cs="Calibri"/>
          <w:i/>
          <w:iCs/>
          <w:color w:val="000000" w:themeColor="text1"/>
          <w:szCs w:val="18"/>
          <w:lang w:eastAsia="pl-PL"/>
        </w:rPr>
        <w:t>.</w:t>
      </w:r>
      <w:r w:rsidR="00535E9B" w:rsidRPr="005C51FE">
        <w:rPr>
          <w:rFonts w:eastAsia="Calibri" w:cs="Calibri"/>
          <w:color w:val="000000" w:themeColor="text1"/>
          <w:szCs w:val="18"/>
          <w:vertAlign w:val="superscript"/>
          <w:lang w:eastAsia="pl-PL"/>
        </w:rPr>
        <w:footnoteReference w:id="2"/>
      </w:r>
    </w:p>
    <w:p w14:paraId="552CCFD5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POLEGANIA NA ZDOLNOŚCIACH LUB SYTUACJI PODMIOTU UDOSTĘPNIAJĄCEGO ZASOBY W ZAKRESIE ODPOWIADAJĄCYM PONAD 10% WARTOŚCI ZAMÓWIENIA</w:t>
      </w:r>
      <w:r w:rsidRPr="00535E9B">
        <w:rPr>
          <w:rFonts w:eastAsia="Times New Roman" w:cs="Calibri"/>
          <w:b/>
          <w:bCs/>
          <w:szCs w:val="18"/>
        </w:rPr>
        <w:t>:</w:t>
      </w:r>
    </w:p>
    <w:p w14:paraId="332DF21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bookmarkStart w:id="7" w:name="_Hlk99016800"/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  <w:bookmarkEnd w:id="7"/>
    </w:p>
    <w:p w14:paraId="04AC98A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8" w:name="_Hlk99005462"/>
      <w:r w:rsidRPr="00535E9B">
        <w:rPr>
          <w:rFonts w:eastAsia="Times New Roman" w:cs="Calibri"/>
          <w:i/>
          <w:szCs w:val="18"/>
        </w:rPr>
        <w:t xml:space="preserve">(wskazać </w:t>
      </w:r>
      <w:bookmarkEnd w:id="8"/>
      <w:r w:rsidRPr="00535E9B">
        <w:rPr>
          <w:rFonts w:eastAsia="Times New Roman" w:cs="Calibri"/>
          <w:i/>
          <w:szCs w:val="18"/>
        </w:rPr>
        <w:t>dokument i właściwą jednostkę redakcyjną dokumentu, w której określono warunki udziału w postępowaniu),</w:t>
      </w:r>
      <w:r w:rsidRPr="00535E9B">
        <w:rPr>
          <w:rFonts w:eastAsia="Times New Roman" w:cs="Calibri"/>
          <w:szCs w:val="18"/>
        </w:rPr>
        <w:t xml:space="preserve"> polegam na zdolnościach lub sytuacji następującego podmiotu udostępniającego zasoby: </w:t>
      </w:r>
      <w:bookmarkStart w:id="9" w:name="_Hlk99014455"/>
      <w:r w:rsidRPr="00535E9B">
        <w:rPr>
          <w:rFonts w:eastAsia="Times New Roman" w:cs="Calibri"/>
          <w:szCs w:val="18"/>
        </w:rPr>
        <w:t>………………………………………………………………………...…………………………………….…</w:t>
      </w:r>
      <w:r w:rsidRPr="00535E9B">
        <w:rPr>
          <w:rFonts w:eastAsia="Times New Roman" w:cs="Calibri"/>
          <w:i/>
          <w:szCs w:val="18"/>
        </w:rPr>
        <w:t xml:space="preserve"> </w:t>
      </w:r>
      <w:bookmarkEnd w:id="9"/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KRS/CEiDG)</w:t>
      </w:r>
      <w:r w:rsidRPr="00535E9B">
        <w:rPr>
          <w:rFonts w:eastAsia="Times New Roman" w:cs="Calibri"/>
          <w:szCs w:val="18"/>
        </w:rPr>
        <w:t xml:space="preserve">, w następującym zakresie: …………………………………………………………………………… </w:t>
      </w:r>
      <w:r w:rsidRPr="00535E9B">
        <w:rPr>
          <w:rFonts w:eastAsia="Times New Roman" w:cs="Calibri"/>
          <w:i/>
          <w:szCs w:val="18"/>
        </w:rPr>
        <w:t>(określić odpowiedni zakres udostępnianych zasobów dla wskazanego podmiotu)</w:t>
      </w:r>
      <w:r w:rsidRPr="00535E9B">
        <w:rPr>
          <w:rFonts w:eastAsia="Times New Roman" w:cs="Calibri"/>
          <w:iCs/>
          <w:szCs w:val="18"/>
        </w:rPr>
        <w:t>,</w:t>
      </w:r>
      <w:r w:rsidRPr="00535E9B">
        <w:rPr>
          <w:rFonts w:eastAsia="Times New Roman" w:cs="Calibri"/>
          <w:szCs w:val="18"/>
        </w:rPr>
        <w:t xml:space="preserve">co odpowiada ponad 10% wartości przedmiotowego zamówienia. </w:t>
      </w:r>
    </w:p>
    <w:p w14:paraId="6C67DDCE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PODWYKONAWCY, NA KTÓREGO PRZYPADA PONAD 10% WARTOŚCI ZAMÓWIENIA:</w:t>
      </w:r>
    </w:p>
    <w:p w14:paraId="67B5241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2B35804F" w14:textId="4469590D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KRS/CEiDG)</w:t>
      </w:r>
      <w:r w:rsidRPr="00535E9B">
        <w:rPr>
          <w:rFonts w:eastAsia="Times New Roman" w:cs="Calibri"/>
          <w:szCs w:val="18"/>
        </w:rPr>
        <w:t xml:space="preserve">, nie zachodzą podstawy wykluczenia z postępowania o udzielenie zamówienia przewidziane w  </w:t>
      </w:r>
      <w:r w:rsidR="00BE7224" w:rsidRPr="00BE7224">
        <w:rPr>
          <w:rFonts w:eastAsia="Times New Roman" w:cs="Calibri"/>
          <w:szCs w:val="18"/>
        </w:rPr>
        <w:t>art. 5k rozporządzenia 833/2014 w brzmieniu nadanym rozporządzeniem 2022/576, zaktualizowanym rozporządzeniem Rady (UE) 2025/2033.</w:t>
      </w:r>
    </w:p>
    <w:p w14:paraId="3E88324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DOSTAWCY, NA KTÓREGO PRZYPADA PONAD 10% WARTOŚCI ZAMÓWIENIA:</w:t>
      </w:r>
    </w:p>
    <w:p w14:paraId="09FD0CD5" w14:textId="59E8E21F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dostawcy, na którego przypada ponad 10% wartości zamówienia.</w:t>
      </w:r>
      <w:r w:rsidR="005C51FE">
        <w:rPr>
          <w:rFonts w:eastAsia="Times New Roman" w:cs="Calibri"/>
          <w:i/>
          <w:color w:val="0070C0"/>
          <w:szCs w:val="18"/>
        </w:rPr>
        <w:br/>
      </w:r>
      <w:r w:rsidRPr="00535E9B">
        <w:rPr>
          <w:rFonts w:eastAsia="Times New Roman" w:cs="Calibri"/>
          <w:i/>
          <w:color w:val="0070C0"/>
          <w:szCs w:val="18"/>
        </w:rPr>
        <w:t>W przypadku więcej niż jednego dostawcy,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4BE20EB6" w14:textId="18BE9E7A" w:rsidR="00535E9B" w:rsidRPr="00535E9B" w:rsidRDefault="00535E9B" w:rsidP="00BE7224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KRS/CEiDG)</w:t>
      </w:r>
      <w:r w:rsidRPr="00535E9B">
        <w:rPr>
          <w:rFonts w:eastAsia="Times New Roman" w:cs="Calibri"/>
          <w:szCs w:val="18"/>
        </w:rPr>
        <w:t xml:space="preserve">, nie zachodzą podstawy wykluczenia z postępowania o udzielenie zamówienia przewidziane w  </w:t>
      </w:r>
      <w:r w:rsidR="00BE7224" w:rsidRPr="00BE7224">
        <w:rPr>
          <w:rFonts w:eastAsia="Times New Roman" w:cs="Calibri"/>
          <w:szCs w:val="18"/>
        </w:rPr>
        <w:t>art. 5k rozporządzenia 833/2014</w:t>
      </w:r>
      <w:r w:rsidR="00BE7224">
        <w:rPr>
          <w:rFonts w:eastAsia="Times New Roman" w:cs="Calibri"/>
          <w:szCs w:val="18"/>
        </w:rPr>
        <w:br/>
      </w:r>
      <w:r w:rsidR="00BE7224" w:rsidRPr="00BE7224">
        <w:rPr>
          <w:rFonts w:eastAsia="Times New Roman" w:cs="Calibri"/>
          <w:szCs w:val="18"/>
        </w:rPr>
        <w:t>w</w:t>
      </w:r>
      <w:r w:rsidR="00BE7224">
        <w:rPr>
          <w:rFonts w:eastAsia="Times New Roman" w:cs="Calibri"/>
          <w:szCs w:val="18"/>
        </w:rPr>
        <w:t xml:space="preserve"> </w:t>
      </w:r>
      <w:r w:rsidR="00BE7224" w:rsidRPr="00BE7224">
        <w:rPr>
          <w:rFonts w:eastAsia="Times New Roman" w:cs="Calibri"/>
          <w:szCs w:val="18"/>
        </w:rPr>
        <w:t>brzmieniu nadanym w brzmieniu nadanym rozporządzeniem 2022/576, zaktualizowanym rozporządzeniem Rady (UE) 2025/2033.</w:t>
      </w:r>
    </w:p>
    <w:p w14:paraId="3A5B32F6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57BECED9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4E123F9C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2D1F2947" w14:textId="3E89CF68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</w:t>
      </w:r>
      <w:r w:rsidR="005C51FE">
        <w:rPr>
          <w:rFonts w:eastAsia="Times New Roman" w:cs="Calibri"/>
          <w:szCs w:val="18"/>
        </w:rPr>
        <w:br/>
      </w:r>
      <w:r w:rsidRPr="00535E9B">
        <w:rPr>
          <w:rFonts w:eastAsia="Times New Roman" w:cs="Calibri"/>
          <w:szCs w:val="18"/>
        </w:rPr>
        <w:t>i ogólnodostępnych baz danych, oraz dane umożliwiające dostęp do tych środków:</w:t>
      </w:r>
    </w:p>
    <w:p w14:paraId="1F7F47F6" w14:textId="77777777" w:rsidR="00535E9B" w:rsidRPr="00535E9B" w:rsidRDefault="00535E9B" w:rsidP="00842A55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70F8609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39D56FF" w14:textId="77777777" w:rsidR="00535E9B" w:rsidRPr="00535E9B" w:rsidRDefault="00535E9B" w:rsidP="00842A55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461F30A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59A6377" w14:textId="77777777" w:rsidR="00535E9B" w:rsidRDefault="00535E9B" w:rsidP="00842A55">
      <w:pPr>
        <w:spacing w:before="120" w:after="120" w:line="276" w:lineRule="auto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5A73A8EA" w14:textId="77777777" w:rsidR="008A4AFF" w:rsidRDefault="008A4AFF" w:rsidP="00842A55">
      <w:pPr>
        <w:spacing w:before="120" w:after="120" w:line="276" w:lineRule="auto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582280C3" w14:textId="77777777" w:rsidR="008A4AFF" w:rsidRDefault="008A4AFF" w:rsidP="00842A55">
      <w:pPr>
        <w:spacing w:before="120" w:after="120" w:line="276" w:lineRule="auto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64DCE16E" w14:textId="77777777" w:rsidR="008A4AFF" w:rsidRPr="00535E9B" w:rsidRDefault="008A4AFF" w:rsidP="00842A55">
      <w:pPr>
        <w:spacing w:before="120" w:after="120" w:line="276" w:lineRule="auto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7EE69C2D" w14:textId="77777777" w:rsidR="00535E9B" w:rsidRPr="00535E9B" w:rsidRDefault="00535E9B" w:rsidP="00842A55">
      <w:pPr>
        <w:spacing w:before="120" w:after="120" w:line="276" w:lineRule="auto"/>
        <w:ind w:left="5245"/>
        <w:jc w:val="both"/>
        <w:rPr>
          <w:rFonts w:eastAsia="Times New Roman" w:cs="Calibri"/>
          <w:b/>
          <w:i/>
          <w:color w:val="002060"/>
          <w:sz w:val="14"/>
          <w:szCs w:val="14"/>
        </w:rPr>
      </w:pPr>
      <w:r w:rsidRPr="00535E9B">
        <w:rPr>
          <w:rFonts w:eastAsia="Times New Roman" w:cs="Arial"/>
          <w:i/>
          <w:color w:val="000000" w:themeColor="text1"/>
          <w:sz w:val="14"/>
          <w:szCs w:val="14"/>
        </w:rPr>
        <w:tab/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535E9B">
        <w:rPr>
          <w:rFonts w:eastAsia="Times New Roman" w:cs="Times New Roman"/>
          <w:color w:val="000000" w:themeColor="text1"/>
          <w:sz w:val="14"/>
          <w:szCs w:val="14"/>
        </w:rPr>
        <w:t>/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Wykonawców wspólnie ubiegających się o udzielenie zamówienia</w:t>
      </w:r>
    </w:p>
    <w:p w14:paraId="70026348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26A7A197" w14:textId="63D265EA" w:rsidR="00535E9B" w:rsidRPr="00535E9B" w:rsidRDefault="00535E9B" w:rsidP="00842A55">
      <w:pPr>
        <w:rPr>
          <w:rFonts w:eastAsia="Times New Roman" w:cs="Times New Roman"/>
          <w:szCs w:val="18"/>
        </w:rPr>
      </w:pPr>
    </w:p>
    <w:bookmarkEnd w:id="0"/>
    <w:bookmarkEnd w:id="1"/>
    <w:bookmarkEnd w:id="2"/>
    <w:bookmarkEnd w:id="3"/>
    <w:bookmarkEnd w:id="4"/>
    <w:bookmarkEnd w:id="5"/>
    <w:sectPr w:rsidR="00535E9B" w:rsidRPr="00535E9B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  <w:footnote w:id="1">
    <w:p w14:paraId="3707A84B" w14:textId="77777777" w:rsidR="00096B98" w:rsidRPr="005361E0" w:rsidRDefault="00096B98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5361E0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5361E0">
        <w:rPr>
          <w:rFonts w:ascii="Arial" w:hAnsi="Arial" w:cs="Arial"/>
          <w:sz w:val="14"/>
          <w:szCs w:val="14"/>
        </w:rPr>
        <w:t xml:space="preserve"> </w:t>
      </w:r>
      <w:r w:rsidRPr="005361E0">
        <w:rPr>
          <w:rFonts w:ascii="Calibri" w:hAnsi="Calibri" w:cs="Calibri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D02993" w14:textId="77777777" w:rsidR="00096B98" w:rsidRPr="005361E0" w:rsidRDefault="00096B98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5361E0">
        <w:rPr>
          <w:rFonts w:ascii="Calibri" w:hAnsi="Calibri" w:cs="Calibri"/>
          <w:sz w:val="14"/>
          <w:szCs w:val="14"/>
        </w:rPr>
        <w:t>obywateli rosyjskich lub osób fizycznych lub prawnych, podmiotów lub organów z siedzibą w Rosji;</w:t>
      </w:r>
    </w:p>
    <w:p w14:paraId="3BD7CE8F" w14:textId="77777777" w:rsidR="00096B98" w:rsidRPr="005361E0" w:rsidRDefault="00096B98" w:rsidP="00535E9B">
      <w:pPr>
        <w:pStyle w:val="Tekstprzypisudolnego"/>
        <w:numPr>
          <w:ilvl w:val="0"/>
          <w:numId w:val="13"/>
        </w:numPr>
        <w:jc w:val="both"/>
        <w:rPr>
          <w:rFonts w:ascii="Calibri" w:hAnsi="Calibri" w:cs="Calibri"/>
          <w:sz w:val="14"/>
          <w:szCs w:val="14"/>
        </w:rPr>
      </w:pPr>
      <w:bookmarkStart w:id="6" w:name="_Hlk102557314"/>
      <w:r w:rsidRPr="005361E0">
        <w:rPr>
          <w:rFonts w:ascii="Calibri" w:hAnsi="Calibri" w:cs="Calibr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611C1BD7" w14:textId="77777777" w:rsidR="00096B98" w:rsidRPr="005361E0" w:rsidRDefault="00096B98" w:rsidP="00535E9B">
      <w:pPr>
        <w:pStyle w:val="Tekstprzypisudolnego"/>
        <w:numPr>
          <w:ilvl w:val="0"/>
          <w:numId w:val="13"/>
        </w:numPr>
        <w:jc w:val="both"/>
        <w:rPr>
          <w:rFonts w:ascii="Calibri" w:hAnsi="Calibri" w:cs="Calibri"/>
          <w:sz w:val="14"/>
          <w:szCs w:val="14"/>
        </w:rPr>
      </w:pPr>
      <w:r w:rsidRPr="005361E0">
        <w:rPr>
          <w:rFonts w:ascii="Calibri" w:hAnsi="Calibri" w:cs="Calibr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E64E36C" w14:textId="77777777" w:rsidR="00096B98" w:rsidRPr="005361E0" w:rsidRDefault="00096B98" w:rsidP="00535E9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5361E0">
        <w:rPr>
          <w:rFonts w:ascii="Calibri" w:hAnsi="Calibri" w:cs="Calibr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F755151" w14:textId="77777777" w:rsidR="00096B98" w:rsidRPr="005361E0" w:rsidRDefault="00096B98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5361E0">
        <w:rPr>
          <w:rStyle w:val="Odwoanieprzypisudolnego"/>
          <w:rFonts w:cs="Calibri"/>
          <w:sz w:val="14"/>
          <w:szCs w:val="14"/>
        </w:rPr>
        <w:footnoteRef/>
      </w:r>
      <w:r w:rsidRPr="005361E0">
        <w:rPr>
          <w:rFonts w:cs="Calibri"/>
          <w:sz w:val="14"/>
          <w:szCs w:val="14"/>
        </w:rPr>
        <w:t xml:space="preserve"> </w:t>
      </w:r>
      <w:r w:rsidRPr="005361E0"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 w:rsidRPr="005361E0"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5361E0">
        <w:rPr>
          <w:rFonts w:cs="Calibri"/>
          <w:color w:val="222222"/>
          <w:sz w:val="14"/>
          <w:szCs w:val="14"/>
        </w:rPr>
        <w:t xml:space="preserve">z </w:t>
      </w: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62BD7B46" w14:textId="77777777" w:rsidR="00096B98" w:rsidRPr="005361E0" w:rsidRDefault="00096B98" w:rsidP="00535E9B">
      <w:pPr>
        <w:spacing w:after="0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F0705" w14:textId="77777777" w:rsidR="00096B98" w:rsidRPr="005361E0" w:rsidRDefault="00096B98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5361E0">
        <w:rPr>
          <w:rFonts w:cs="Calibri"/>
          <w:color w:val="222222"/>
          <w:sz w:val="14"/>
          <w:szCs w:val="14"/>
        </w:rPr>
        <w:t xml:space="preserve">2) </w:t>
      </w: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2D1573" w14:textId="77777777" w:rsidR="00096B98" w:rsidRPr="005361E0" w:rsidRDefault="00096B98" w:rsidP="00535E9B">
      <w:pPr>
        <w:spacing w:after="0"/>
        <w:jc w:val="both"/>
        <w:rPr>
          <w:rFonts w:ascii="Arial" w:hAnsi="Arial" w:cs="Arial"/>
          <w:sz w:val="14"/>
          <w:szCs w:val="14"/>
        </w:rPr>
      </w:pP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625DA20D" w14:textId="08015DEC" w:rsidR="00EE264D" w:rsidRPr="00EE264D" w:rsidRDefault="00EE264D" w:rsidP="00EE26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EE264D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5205B493" w14:textId="3D1EA776" w:rsidR="00096B98" w:rsidRPr="006B2C28" w:rsidRDefault="00EE264D" w:rsidP="00EE26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E264D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91076847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29DA2690" w14:textId="41970DF5" w:rsidR="00EE264D" w:rsidRPr="00EE264D" w:rsidRDefault="00EE264D" w:rsidP="00EE26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EE264D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676ADCC0" w14:textId="31061A49" w:rsidR="00096B98" w:rsidRPr="006B2C28" w:rsidRDefault="00EE264D" w:rsidP="00EE26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E264D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10411848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C05B8"/>
    <w:rsid w:val="000C1B23"/>
    <w:rsid w:val="000C3234"/>
    <w:rsid w:val="000C47A9"/>
    <w:rsid w:val="000C5663"/>
    <w:rsid w:val="000C679C"/>
    <w:rsid w:val="000D1015"/>
    <w:rsid w:val="000D42BE"/>
    <w:rsid w:val="000D5886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1E33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151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3A24"/>
    <w:rsid w:val="00283C04"/>
    <w:rsid w:val="00285725"/>
    <w:rsid w:val="002868C6"/>
    <w:rsid w:val="002A3129"/>
    <w:rsid w:val="002A46CD"/>
    <w:rsid w:val="002A48F7"/>
    <w:rsid w:val="002B254A"/>
    <w:rsid w:val="002B42CF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6FC0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1FE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5F4F39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4275"/>
    <w:rsid w:val="006A74B5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A7F02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4AFF"/>
    <w:rsid w:val="008A655C"/>
    <w:rsid w:val="008A65C8"/>
    <w:rsid w:val="008A7413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33F"/>
    <w:rsid w:val="00911FA5"/>
    <w:rsid w:val="00914CC9"/>
    <w:rsid w:val="00916436"/>
    <w:rsid w:val="00920735"/>
    <w:rsid w:val="009333B9"/>
    <w:rsid w:val="00935B17"/>
    <w:rsid w:val="0093604A"/>
    <w:rsid w:val="00936AC2"/>
    <w:rsid w:val="00940994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041A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12D3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32D5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0BAC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E7224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313E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A12E7"/>
    <w:rsid w:val="00CA45F4"/>
    <w:rsid w:val="00CB2D26"/>
    <w:rsid w:val="00CB3A6F"/>
    <w:rsid w:val="00CB5651"/>
    <w:rsid w:val="00CC0073"/>
    <w:rsid w:val="00CC1DCD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27AE6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8041E"/>
    <w:rsid w:val="00E8082E"/>
    <w:rsid w:val="00E83142"/>
    <w:rsid w:val="00E8319C"/>
    <w:rsid w:val="00E92F67"/>
    <w:rsid w:val="00E95B91"/>
    <w:rsid w:val="00EA13E3"/>
    <w:rsid w:val="00EA1C71"/>
    <w:rsid w:val="00EA6557"/>
    <w:rsid w:val="00EA6B97"/>
    <w:rsid w:val="00EB05D5"/>
    <w:rsid w:val="00EB216E"/>
    <w:rsid w:val="00EB64AF"/>
    <w:rsid w:val="00EC07C0"/>
    <w:rsid w:val="00EC22FA"/>
    <w:rsid w:val="00EC30C5"/>
    <w:rsid w:val="00EC4311"/>
    <w:rsid w:val="00ED2FD4"/>
    <w:rsid w:val="00EE1D2B"/>
    <w:rsid w:val="00EE264D"/>
    <w:rsid w:val="00EE2EAC"/>
    <w:rsid w:val="00EE3534"/>
    <w:rsid w:val="00EE5D1B"/>
    <w:rsid w:val="00EE5E2C"/>
    <w:rsid w:val="00EF125F"/>
    <w:rsid w:val="00EF6022"/>
    <w:rsid w:val="00F014DB"/>
    <w:rsid w:val="00F01E75"/>
    <w:rsid w:val="00F04C7D"/>
    <w:rsid w:val="00F117A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4FBB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11</TotalTime>
  <Pages>3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7</cp:revision>
  <cp:lastPrinted>2025-02-19T11:52:00Z</cp:lastPrinted>
  <dcterms:created xsi:type="dcterms:W3CDTF">2025-11-18T08:27:00Z</dcterms:created>
  <dcterms:modified xsi:type="dcterms:W3CDTF">2026-01-22T06:42:00Z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